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w:t>
        <w:t xml:space="preserve">.  </w:t>
      </w:r>
      <w:r>
        <w:rPr>
          <w:b/>
        </w:rPr>
        <w:t xml:space="preserve">Attachments 4 months preceding</w:t>
      </w:r>
    </w:p>
    <w:p>
      <w:pPr>
        <w:jc w:val="both"/>
        <w:spacing w:before="100" w:after="100"/>
        <w:ind w:start="360"/>
        <w:ind w:firstLine="360"/>
      </w:pPr>
      <w:r>
        <w:rPr/>
      </w:r>
      <w:r>
        <w:rPr/>
      </w:r>
      <w:r>
        <w:t xml:space="preserve">Actions in which an actual attachment of property was made 4 months prior to the filing of a petition in bankruptcy or insolvency by any defendant therein shall be disposed of under the ordinary rules of proceedings in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§5802. Attachments 4 months preceding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 Attachments 4 months preceding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§5802. ATTACHMENTS 4 MONTHS PRECEDING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