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Foreclosure by possession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§7 (AMD). PL 1987, c. 736, §16 (AMD). PL 2007, c. 391,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§6201. Foreclosure by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Foreclosure by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§6201. FORECLOSURE BY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