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§101-B. Mental examination and observation of persons accused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§101-B. Mental examination and observation of persons accused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§101-B. MENTAL EXAMINATION AND OBSERVATION OF PERSONS ACCUSED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