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Commitment when motion for sentence is made; proceedings if insane at expiration of term;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§2217. Commitment when motion for sentence is made; proceedings if insane at expiration of term;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Commitment when motion for sentence is made; proceedings if insane at expiration of term;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§2217. COMMITMENT WHEN MOTION FOR SENTENCE IS MADE; PROCEEDINGS IF INSANE AT EXPIRATION OF TERM;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