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§2666. Superior Court appeal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Superior Court appeal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§2666. SUPERIOR COURT APPEAL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