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§1123. AGGRAVATED FURNISHING OF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