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w:t>
        <w:t xml:space="preserve">.  </w:t>
      </w:r>
      <w:r>
        <w:rPr>
          <w:b/>
        </w:rPr>
        <w:t xml:space="preserve">Insanity</w:t>
      </w:r>
    </w:p>
    <w:p>
      <w:pPr>
        <w:jc w:val="both"/>
        <w:spacing w:before="100" w:after="0"/>
        <w:ind w:start="360"/>
        <w:ind w:firstLine="360"/>
      </w:pPr>
      <w:r>
        <w:rPr>
          <w:b/>
        </w:rPr>
        <w:t>1</w:t>
        <w:t xml:space="preserve">.  </w:t>
      </w:r>
      <w:r>
        <w:rPr>
          <w:b/>
        </w:rPr>
      </w:r>
      <w:r>
        <w:t xml:space="preserve"> </w:t>
      </w:r>
      <w:r>
        <w:t xml:space="preserve">A defendant is not criminally responsible by reason of insanity if, at the time of the criminal conduct, as a result of mental disease or defect, the defendant lacked substantial capacity to appreciate the wrongfulness of the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§5 (AMD).]</w:t>
      </w:r>
    </w:p>
    <w:p>
      <w:pPr>
        <w:jc w:val="both"/>
        <w:spacing w:before="100" w:after="0"/>
        <w:ind w:start="360"/>
        <w:ind w:firstLine="360"/>
      </w:pPr>
      <w:r>
        <w:rPr>
          <w:b/>
        </w:rPr>
        <w:t>2</w:t>
        <w:t xml:space="preserve">.  </w:t>
      </w:r>
      <w:r>
        <w:rPr>
          <w:b/>
        </w:rPr>
      </w:r>
      <w:r>
        <w:t xml:space="preserve"> </w:t>
      </w:r>
      <w:r>
        <w:t xml:space="preserve">As used in this section, "mental disease or defect" means only those severely abnormal mental conditions that grossly and demonstrably impair a person's perception or understanding of reality. An abnormality manifested only by repeated criminal conduct or excessive use of alcohol, drugs or similar substances, in and of itself, does not constitute a mental disease or defect.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§5 (AMD).]</w:t>
      </w:r>
    </w:p>
    <w:p>
      <w:pPr>
        <w:jc w:val="both"/>
        <w:spacing w:before="100" w:after="0"/>
        <w:ind w:start="360"/>
        <w:ind w:firstLine="360"/>
      </w:pPr>
      <w:r>
        <w:rPr>
          <w:b/>
        </w:rPr>
        <w:t>3</w:t>
        <w:t xml:space="preserve">.  </w:t>
      </w:r>
      <w:r>
        <w:rPr>
          <w:b/>
        </w:rPr>
      </w:r>
      <w:r>
        <w:t xml:space="preserve"> </w:t>
      </w:r>
      <w:r>
        <w:t xml:space="preserve">Lack of criminal responsibility by reason of insanity is an affirmative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1985, c. 796, §5 (AMD). PL 2005, c. 263,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 Insanity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 Insanity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§39. INSANITY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