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Possession or transfer of burglar's tools</w:t>
      </w:r>
    </w:p>
    <w:p>
      <w:pPr>
        <w:jc w:val="both"/>
        <w:spacing w:before="100" w:after="100"/>
        <w:ind w:start="360"/>
        <w:ind w:firstLine="360"/>
      </w:pPr>
      <w:r>
        <w:rPr>
          <w:b/>
        </w:rPr>
        <w:t>1</w:t>
        <w:t xml:space="preserve">.  </w:t>
      </w:r>
      <w:r>
        <w:rPr>
          <w:b/>
        </w:rPr>
      </w:r>
      <w:r>
        <w:t xml:space="preserve"> </w:t>
      </w:r>
      <w:r>
        <w:t xml:space="preserve">A person is guilty of possession or transfer of burglar's tools if that person:</w:t>
      </w:r>
    </w:p>
    <w:p>
      <w:pPr>
        <w:jc w:val="both"/>
        <w:spacing w:before="100" w:after="0"/>
        <w:ind w:start="720"/>
      </w:pPr>
      <w:r>
        <w:rPr/>
        <w:t>A</w:t>
        <w:t xml:space="preserve">.  </w:t>
      </w:r>
      <w:r>
        <w:rPr/>
      </w:r>
      <w:r>
        <w:t xml:space="preserve">Possesses or makes any tool, implement, instrument or other article that is adapted, designed or commonly used for advancing or facilitating crimes involving unlawful entry into property or crimes involving forcible breaking of safes or other containers or depositories of property, including, but not limited to, an electronic device used as a code grabber or a master key designed to fit more than one lock, with intent to use such tool, implement, instrument or other article to commit any such criminal offense.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§60 (AMD); PL 2001, c. 383, §156 (AFF).]</w:t>
      </w:r>
    </w:p>
    <w:p>
      <w:pPr>
        <w:jc w:val="both"/>
        <w:spacing w:before="100" w:after="0"/>
        <w:ind w:start="720"/>
      </w:pPr>
      <w:r>
        <w:rPr/>
        <w:t>B</w:t>
        <w:t xml:space="preserve">.  </w:t>
      </w:r>
      <w:r>
        <w:rPr/>
      </w:r>
      <w:r>
        <w:t xml:space="preserve">Transfers or possesses with the intent to transfer any device described in paragraph A that that person knows is designed or primarily useful for the commission of a crime described in </w:t>
      </w:r>
      <w:r>
        <w:t>paragraph A</w:t>
      </w:r>
      <w:r>
        <w:t xml:space="preserv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§60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§60 (AMD);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§61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1997, c. 372, §1 (RPR). PL 2001, c. 383, §§60,61 (AMD). PL 2001, c. 383, §156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§403. Possession or transfer of burglar's tools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Possession or transfer of burglar's tools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§403. POSSESSION OR TRANSFER OF BURGLAR'S TOOLS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