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756</w:t>
        <w:t xml:space="preserve">.  </w:t>
      </w:r>
      <w:r>
        <w:rPr>
          <w:b/>
        </w:rPr>
        <w:t xml:space="preserve">Aiding escape</w:t>
      </w:r>
    </w:p>
    <w:p>
      <w:pPr>
        <w:jc w:val="both"/>
        <w:spacing w:before="100" w:after="100"/>
        <w:ind w:start="360"/>
        <w:ind w:firstLine="360"/>
      </w:pPr>
      <w:r>
        <w:rPr>
          <w:b/>
        </w:rPr>
        <w:t>1</w:t>
        <w:t xml:space="preserve">.  </w:t>
      </w:r>
      <w:r>
        <w:rPr>
          <w:b/>
        </w:rPr>
      </w:r>
      <w:r>
        <w:t xml:space="preserve"> </w:t>
      </w:r>
      <w:r>
        <w:t xml:space="preserve">A person is guilty of aiding escape if, with the intent to aid another person to violate </w:t>
      </w:r>
      <w:r>
        <w:t>section 755</w:t>
      </w:r>
      <w:r>
        <w:t xml:space="preserve">:</w:t>
      </w:r>
    </w:p>
    <w:p>
      <w:pPr>
        <w:jc w:val="both"/>
        <w:spacing w:before="100" w:after="0"/>
        <w:ind w:start="720"/>
      </w:pPr>
      <w:r>
        <w:rPr/>
        <w:t>A</w:t>
        <w:t xml:space="preserve">.  </w:t>
      </w:r>
      <w:r>
        <w:rPr/>
      </w:r>
      <w:r>
        <w:t xml:space="preserve">The person conveys or attempts to convey to the other person any tool or other thing that may be used to facilitate a violation of </w:t>
      </w:r>
      <w:r>
        <w:t>section 755</w:t>
      </w:r>
      <w:r>
        <w:t xml:space="preserv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2009, c. 608, §5 (AMD).]</w:t>
      </w:r>
    </w:p>
    <w:p>
      <w:pPr>
        <w:jc w:val="both"/>
        <w:spacing w:before="100" w:after="0"/>
        <w:ind w:start="720"/>
      </w:pPr>
      <w:r>
        <w:rPr/>
        <w:t>A-1</w:t>
        <w:t xml:space="preserve">.  </w:t>
      </w:r>
      <w:r>
        <w:rPr/>
      </w:r>
      <w:r>
        <w:t xml:space="preserve">The person conveys or attempts to convey to the other person a dangerous weapon.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2009, c. 608, §5 (AMD).]</w:t>
      </w:r>
    </w:p>
    <w:p>
      <w:pPr>
        <w:jc w:val="both"/>
        <w:spacing w:before="100" w:after="0"/>
        <w:ind w:start="720"/>
      </w:pPr>
      <w:r>
        <w:rPr/>
        <w:t>B</w:t>
        <w:t xml:space="preserve">.  </w:t>
      </w:r>
      <w:r>
        <w:rPr/>
      </w:r>
      <w:r>
        <w:t xml:space="preserve">The person furnishes plans, information or other assistance to the other person.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2009, c. 608, §5 (AMD).]</w:t>
      </w:r>
    </w:p>
    <w:p>
      <w:pPr>
        <w:jc w:val="both"/>
        <w:spacing w:before="100" w:after="0"/>
        <w:ind w:start="720"/>
      </w:pPr>
      <w:r>
        <w:rPr/>
        <w:t>C</w:t>
        <w:t xml:space="preserve">.  </w:t>
      </w:r>
      <w:r>
        <w:rPr/>
      </w:r>
      <w:r>
        <w:t xml:space="preserve">The person whose official duties include maintaining persons in official custody, as defined in </w:t>
      </w:r>
      <w:r>
        <w:t>section 755, subsection 3</w:t>
      </w:r>
      <w:r>
        <w:t xml:space="preserve">, permits such violation or an attempt at such violation.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2009, c. 608,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608, §5 (AMD).]</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608, §5 (RP).]</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§98 (RP); PL 2001, c. 383, §156 (AFF).]</w:t>
      </w:r>
    </w:p>
    <w:p>
      <w:pPr>
        <w:jc w:val="both"/>
        <w:spacing w:before="100" w:after="0"/>
        <w:ind w:start="360"/>
        <w:ind w:firstLine="360"/>
      </w:pPr>
      <w:r>
        <w:rPr>
          <w:b/>
        </w:rPr>
        <w:t>4</w:t>
        <w:t xml:space="preserve">.  </w:t>
      </w:r>
      <w:r>
        <w:rPr>
          <w:b/>
        </w:rPr>
      </w:r>
      <w:r>
        <w:t xml:space="preserve"> </w:t>
      </w:r>
      <w:r>
        <w:t xml:space="preserve">A person may not be indicted or charged in an information with both a violation of this section and as an accomplice to a violation of </w:t>
      </w:r>
      <w:r>
        <w:t>section 755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§84 (AMD). PL 1989, c. 706, §1 (AMD). PL 2001, c. 383, §§97,98 (AMD). PL 2001, c. 383, §156 (AFF). PL 2009, c. 142, §4 (AMD). PL 2009, c. 608,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§756. Aiding escape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§756. Aiding escape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§756. AIDING ESCAPE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