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Destruction of property and personal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§3353. Destruction of property and personal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Destruction of property and personal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§3353. DESTRUCTION OF PROPERTY AND PERSONAL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