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3957</w:t>
        <w:t xml:space="preserve">.  </w:t>
      </w:r>
      <w:r>
        <w:rPr>
          <w:b/>
        </w:rPr>
        <w:t xml:space="preserve">Failure to report treatment of gunshot wounds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1975, c. 499,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§3957. Failure to report treatment of gunshot wounds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§3957. Failure to report treatment of gunshot wounds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§3957. FAILURE TO REPORT TREATMENT OF GUNSHOT WOUNDS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