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Defacement of state facilities; possession of paint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162 (NEW). PL 1973, c. 316 (NEW). PL 1973, c. 625, §§93,95 (RP).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§3965. Defacement of state facilities; possession of paint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Defacement of state facilities; possession of paint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§3965. DEFACEMENT OF STATE FACILITIES; POSSESSION OF PAINT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