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MAINE UNIFORM TRUST DECANTING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Appointive property.</w:t>
        <w:t xml:space="preserve"> </w:t>
      </w:r>
      <w:r>
        <w:t xml:space="preserve"> </w:t>
      </w:r>
      <w:r>
        <w:t xml:space="preserve">"Appointive property" means the property or property interest subject to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Ascertainable standard.</w:t>
        <w:t xml:space="preserve"> </w:t>
      </w:r>
      <w:r>
        <w:t xml:space="preserve"> </w:t>
      </w:r>
      <w:r>
        <w:t xml:space="preserve">"Ascertainable standard" means a standard relating to an individual's health, education, support or maintenance within the meaning of 26 United States Code, Section 2041(b)(1)(A), as amended, or 26 United States Code, Section 2514(c)(1), as amended,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Authorized fiduciary.</w:t>
        <w:t xml:space="preserve"> </w:t>
      </w:r>
      <w:r>
        <w:t xml:space="preserve"> </w:t>
      </w:r>
      <w:r>
        <w:t xml:space="preserve">"Authorized fiduciary" means:</w:t>
      </w:r>
    </w:p>
    <w:p>
      <w:pPr>
        <w:jc w:val="both"/>
        <w:spacing w:before="100" w:after="0"/>
        <w:ind w:start="720"/>
      </w:pPr>
      <w:r>
        <w:rPr/>
        <w:t>A</w:t>
        <w:t xml:space="preserve">.  </w:t>
      </w:r>
      <w:r>
        <w:rPr/>
      </w:r>
      <w:r>
        <w:t xml:space="preserve">A trustee or other fiduciary, other than a settlor, that has discretion to distribute or direct a trustee to distribute part or all of the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special fiduciary appointed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 special-needs fiduciary under </w:t>
      </w:r>
      <w:r>
        <w:t>section 1212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vested or contingent, beneficial interest in a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Holds a power of appointment over trust property;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an identified charitable organization that will or may receive distributions under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Charitable interest.</w:t>
        <w:t xml:space="preserve"> </w:t>
      </w:r>
      <w:r>
        <w:t xml:space="preserve"> </w:t>
      </w:r>
      <w:r>
        <w:t xml:space="preserve">"Charitable interest" means an interest in a trust that:</w:t>
      </w:r>
    </w:p>
    <w:p>
      <w:pPr>
        <w:jc w:val="both"/>
        <w:spacing w:before="100" w:after="0"/>
        <w:ind w:start="720"/>
      </w:pPr>
      <w:r>
        <w:rPr/>
        <w:t>A</w:t>
        <w:t xml:space="preserve">.  </w:t>
      </w:r>
      <w:r>
        <w:rPr/>
      </w:r>
      <w:r>
        <w:t xml:space="preserve">Is held by an identified charitable organization and makes the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Benefits only charitable organizations and, if the interest were held by an identified charitable organization, would make the identified charitable organization a qualified beneficiary;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held solely for charitable purposes and, if the interest were held by an identified charitable organization, would make the identified charitable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6</w:t>
        <w:t xml:space="preserve">.  </w:t>
      </w:r>
      <w:r>
        <w:rPr>
          <w:b/>
        </w:rPr>
        <w:t xml:space="preserve">Charitable organization.</w:t>
        <w:t xml:space="preserve"> </w:t>
      </w:r>
      <w:r>
        <w:t xml:space="preserve"> </w:t>
      </w:r>
      <w:r>
        <w:t xml:space="preserve">"Charitable organization" means:</w:t>
      </w:r>
    </w:p>
    <w:p>
      <w:pPr>
        <w:jc w:val="both"/>
        <w:spacing w:before="100" w:after="0"/>
        <w:ind w:start="720"/>
      </w:pPr>
      <w:r>
        <w:rPr/>
        <w:t>A</w:t>
        <w:t xml:space="preserve">.  </w:t>
      </w:r>
      <w:r>
        <w:rPr/>
      </w:r>
      <w:r>
        <w:t xml:space="preserve">A person, other than an individual, organized and operated exclusively for charitable purposes;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government or governmental subdivision, agency or instrumentality, to the extent it holds funds exclusively for a charitable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7</w:t>
        <w:t xml:space="preserve">.  </w:t>
      </w:r>
      <w:r>
        <w:rPr>
          <w:b/>
        </w:rPr>
        <w:t xml:space="preserve">Charitable purpose.</w:t>
        <w:t xml:space="preserve"> </w:t>
      </w:r>
      <w:r>
        <w:t xml:space="preserve"> </w:t>
      </w:r>
      <w:r>
        <w:t xml:space="preserve">"Charitable purpose" means the relief of poverty, the advancement of education or religion, the promotion of health, a municipal or other governmental purpose or another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Court.</w:t>
        <w:t xml:space="preserve"> </w:t>
      </w:r>
      <w:r>
        <w:t xml:space="preserve"> </w:t>
      </w:r>
      <w:r>
        <w:t xml:space="preserve">"Court" means the applicable court in this State having jurisdiction in matters relating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9</w:t>
        <w:t xml:space="preserve">.  </w:t>
      </w:r>
      <w:r>
        <w:rPr>
          <w:b/>
        </w:rPr>
        <w:t xml:space="preserve">Current beneficiary.</w:t>
        <w:t xml:space="preserve"> </w:t>
      </w:r>
      <w:r>
        <w:t xml:space="preserve"> </w:t>
      </w:r>
      <w:r>
        <w:t xml:space="preserve">"Current beneficiary" means a beneficiary that on the date the beneficiary's qualification is determined is a distributee or permissible distributee of trust income or principal.  "Current beneficiary" includes the holder of a presently exercisable general power of appointment but does not include a person that is a beneficiary only because the person holds any other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10</w:t>
        <w:t xml:space="preserve">.  </w:t>
      </w:r>
      <w:r>
        <w:rPr>
          <w:b/>
        </w:rPr>
        <w:t xml:space="preserve">Decanting power.</w:t>
        <w:t xml:space="preserve"> </w:t>
      </w:r>
      <w:r>
        <w:t xml:space="preserve"> </w:t>
      </w:r>
      <w:r>
        <w:t xml:space="preserve">"Decanting power" means the power of an authorized fiduciary under this Act to distribute property of a first trust to one or more 2nd trusts or to modify the terms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11</w:t>
        <w:t xml:space="preserve">.  </w:t>
      </w:r>
      <w:r>
        <w:rPr>
          <w:b/>
        </w:rPr>
        <w:t xml:space="preserve">Expanded distributive discretion.</w:t>
        <w:t xml:space="preserve"> </w:t>
      </w:r>
      <w:r>
        <w:t xml:space="preserve"> </w:t>
      </w:r>
      <w:r>
        <w:t xml:space="preserve">"Expanded distributive discretion" means a discretionary power of distribution that is not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12</w:t>
        <w:t xml:space="preserve">.  </w:t>
      </w:r>
      <w:r>
        <w:rPr>
          <w:b/>
        </w:rPr>
        <w:t xml:space="preserve">First trust.</w:t>
        <w:t xml:space="preserve"> </w:t>
      </w:r>
      <w:r>
        <w:t xml:space="preserve"> </w:t>
      </w:r>
      <w:r>
        <w:t xml:space="preserve">"First trust" means a trust over which an authorized fiduciary may exercise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13</w:t>
        <w:t xml:space="preserve">.  </w:t>
      </w:r>
      <w:r>
        <w:rPr>
          <w:b/>
        </w:rPr>
        <w:t xml:space="preserve">First-trust instrument.</w:t>
        <w:t xml:space="preserve"> </w:t>
      </w:r>
      <w:r>
        <w:t xml:space="preserve"> </w:t>
      </w:r>
      <w:r>
        <w:t xml:space="preserve">"First-trust instrument" means the trust instrument for a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14</w:t>
        <w:t xml:space="preserve">.  </w:t>
      </w:r>
      <w:r>
        <w:rPr>
          <w:b/>
        </w:rPr>
        <w:t xml:space="preserve">General power of appointment.</w:t>
        <w:t xml:space="preserve"> </w:t>
      </w:r>
      <w:r>
        <w:t xml:space="preserve"> </w:t>
      </w:r>
      <w:r>
        <w:t xml:space="preserve">"General power of appointment" means a power of appointment exercisable in favor of a powerholder, the powerholder's estate, a creditor of the powerholder or a creditor of the powerholder's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16</w:t>
        <w:t xml:space="preserve">.  </w:t>
      </w:r>
      <w:r>
        <w:rPr>
          <w:b/>
        </w:rPr>
        <w:t xml:space="preserve">Power of appointment.</w:t>
        <w:t xml:space="preserve"> </w:t>
      </w:r>
      <w:r>
        <w:t xml:space="preserve"> </w:t>
      </w:r>
      <w:r>
        <w:t xml:space="preserve">"Power of appointment" means a power that enables a powerholder acting in a nonfiduciary capacity to designate a recipient of an ownership interest in or another power of appointment over the appointive property.  "Power of appointment" does not include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17</w:t>
        <w:t xml:space="preserve">.  </w:t>
      </w:r>
      <w:r>
        <w:rPr>
          <w:b/>
        </w:rPr>
        <w:t xml:space="preserve">Powerholder.</w:t>
        <w:t xml:space="preserve"> </w:t>
      </w:r>
      <w:r>
        <w:t xml:space="preserve"> </w:t>
      </w:r>
      <w:r>
        <w:t xml:space="preserve">"Powerholder" means a person in which a donor creates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18</w:t>
        <w:t xml:space="preserve">.  </w:t>
      </w:r>
      <w:r>
        <w:rPr>
          <w:b/>
        </w:rPr>
        <w:t xml:space="preserve">Presently exercisable power of appointment.</w:t>
        <w:t xml:space="preserve"> </w:t>
      </w:r>
      <w:r>
        <w:t xml:space="preserve"> </w:t>
      </w:r>
      <w:r>
        <w:t xml:space="preserve">"Presently exercisable power of appointment" means a power of appointment exercisable by the powerholder at the relevant time.  "Presently exercisable power of appointment":</w:t>
      </w:r>
    </w:p>
    <w:p>
      <w:pPr>
        <w:jc w:val="both"/>
        <w:spacing w:before="100" w:after="0"/>
        <w:ind w:start="720"/>
      </w:pPr>
      <w:r>
        <w:rPr/>
        <w:t>A</w:t>
        <w:t xml:space="preserve">.  </w:t>
      </w:r>
      <w:r>
        <w:rPr/>
      </w:r>
      <w:r>
        <w:t xml:space="preserve">Includes a power of appointment not exercisable until the occurrence of a specified event, the satisfaction of an ascertainable standard or the passage of a specified time period only after:</w:t>
      </w:r>
    </w:p>
    <w:p>
      <w:pPr>
        <w:jc w:val="both"/>
        <w:spacing w:before="100" w:after="0"/>
        <w:ind w:start="1080"/>
      </w:pPr>
      <w:r>
        <w:rPr/>
        <w:t>(</w:t>
        <w:t>1</w:t>
        <w:t xml:space="preserve">)  </w:t>
      </w:r>
      <w:r>
        <w:rPr/>
      </w:r>
      <w:r>
        <w:t xml:space="preserve">The occurrence of the specified event;</w:t>
      </w:r>
    </w:p>
    <w:p>
      <w:pPr>
        <w:jc w:val="both"/>
        <w:spacing w:before="100" w:after="0"/>
        <w:ind w:start="1080"/>
      </w:pPr>
      <w:r>
        <w:rPr/>
        <w:t>(</w:t>
        <w:t>2</w:t>
        <w:t xml:space="preserve">)  </w:t>
      </w:r>
      <w:r>
        <w:rPr/>
      </w:r>
      <w:r>
        <w:t xml:space="preserve">The satisfaction of the ascertainable standard; or</w:t>
      </w:r>
    </w:p>
    <w:p>
      <w:pPr>
        <w:jc w:val="both"/>
        <w:spacing w:before="100" w:after="0"/>
        <w:ind w:start="1080"/>
      </w:pPr>
      <w:r>
        <w:rPr/>
        <w:t>(</w:t>
        <w:t>3</w:t>
        <w:t xml:space="preserve">)  </w:t>
      </w:r>
      <w:r>
        <w:rPr/>
      </w:r>
      <w:r>
        <w:t xml:space="preserve">The passage of the specified time period;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Does not include a power exercisable only at the powerholder's death.</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19</w:t>
        <w:t xml:space="preserve">.  </w:t>
      </w:r>
      <w:r>
        <w:rPr>
          <w:b/>
        </w:rPr>
        <w:t xml:space="preserve">Qualified beneficiary.</w:t>
        <w:t xml:space="preserve"> </w:t>
      </w:r>
      <w:r>
        <w:t xml:space="preserve"> </w:t>
      </w:r>
      <w:r>
        <w:t xml:space="preserve">"Qualified beneficiary" means a beneficiary that on the date the beneficiary's qualification is determined:  </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without causing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20</w:t>
        <w:t xml:space="preserve">.  </w:t>
      </w:r>
      <w:r>
        <w:rPr>
          <w:b/>
        </w:rPr>
        <w:t xml:space="preserve">Reasonably definite standard.</w:t>
        <w:t xml:space="preserve"> </w:t>
      </w:r>
      <w:r>
        <w:t xml:space="preserve"> </w:t>
      </w:r>
      <w:r>
        <w:t xml:space="preserve">"Reasonably definite standard" means a clearly measurable standard under which a holder of a power of distribution is legally accountable within the meaning of 26 United States Code, Section 674(b)(5)(A)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22</w:t>
        <w:t xml:space="preserve">.  </w:t>
      </w:r>
      <w:r>
        <w:rPr>
          <w:b/>
        </w:rPr>
        <w:t xml:space="preserve">Second trust.</w:t>
        <w:t xml:space="preserve"> </w:t>
      </w:r>
      <w:r>
        <w:t xml:space="preserve"> </w:t>
      </w:r>
      <w:r>
        <w:t xml:space="preserve">"Second trust" means:</w:t>
      </w:r>
    </w:p>
    <w:p>
      <w:pPr>
        <w:jc w:val="both"/>
        <w:spacing w:before="100" w:after="0"/>
        <w:ind w:start="720"/>
      </w:pPr>
      <w:r>
        <w:rPr/>
        <w:t>A</w:t>
        <w:t xml:space="preserve">.  </w:t>
      </w:r>
      <w:r>
        <w:rPr/>
      </w:r>
      <w:r>
        <w:t xml:space="preserve">A first trust after modification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trust to which a distribution of property from a first trust is or may be made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23</w:t>
        <w:t xml:space="preserve">.  </w:t>
      </w:r>
      <w:r>
        <w:rPr>
          <w:b/>
        </w:rPr>
        <w:t xml:space="preserve">Second-trust instrument.</w:t>
        <w:t xml:space="preserve"> </w:t>
      </w:r>
      <w:r>
        <w:t xml:space="preserve"> </w:t>
      </w:r>
      <w:r>
        <w:t xml:space="preserve">"Second-trust instrument" means the trust instrument for a 2nd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24</w:t>
        <w:t xml:space="preserve">.  </w:t>
      </w:r>
      <w:r>
        <w:rPr>
          <w:b/>
        </w:rPr>
        <w:t xml:space="preserve">Settlor.</w:t>
        <w:t xml:space="preserve"> </w:t>
      </w:r>
      <w:r>
        <w:t xml:space="preserve"> </w:t>
      </w:r>
      <w:r>
        <w:t xml:space="preserve">"Settlor," except as otherwise provided in </w:t>
      </w:r>
      <w:r>
        <w:t>section 1224</w:t>
      </w:r>
      <w:r>
        <w:t xml:space="preserve">, means a person, including a testator, that creates or contributes property to a trust.  If more than one person creates or contributes property to a trust, each person is a settlor of the portion of the trust property attributable to the person's contribution except to the extent another person has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25</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jc w:val="both"/>
        <w:spacing w:before="100" w:after="100"/>
        <w:ind w:start="1080" w:hanging="720"/>
      </w:pPr>
      <w:r>
        <w:rPr>
          <w:b/>
        </w:rPr>
        <w:t>§</w:t>
        <w:t>1206</w:t>
        <w:t xml:space="preserve">.  </w:t>
      </w:r>
      <w:r>
        <w:rPr>
          <w:b/>
        </w:rPr>
        <w:t xml:space="preserve">Reasonable reliance</w:t>
      </w:r>
    </w:p>
    <w:p>
      <w:pPr>
        <w:jc w:val="both"/>
        <w:spacing w:before="100" w:after="100"/>
        <w:ind w:start="360"/>
        <w:ind w:firstLine="360"/>
      </w:pPr>
      <w:r>
        <w:rPr/>
      </w:r>
      <w:r>
        <w:rPr/>
      </w:r>
      <w:r>
        <w:t xml:space="preserve">A trustee or other person that reasonably relies on the validity of a distribution of part or all of the property of a trust to another trust, or a modification of a trust, under this Act, a law of this State other than this Act or the law of another jurisdiction is not liable to any person for any action or failure to act as a result of the reliance.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1207</w:t>
        <w:t xml:space="preserve">.  </w:t>
      </w:r>
      <w:r>
        <w:rPr>
          <w:b/>
        </w:rPr>
        <w:t xml:space="preserve">Notice; exercise of decanting power</w:t>
      </w:r>
    </w:p>
    <w:p>
      <w:pPr>
        <w:jc w:val="both"/>
        <w:spacing w:before="100" w:after="0"/>
        <w:ind w:start="360"/>
        <w:ind w:firstLine="360"/>
      </w:pPr>
      <w:r>
        <w:rPr>
          <w:b/>
        </w:rPr>
        <w:t>1</w:t>
        <w:t xml:space="preserve">.  </w:t>
      </w:r>
      <w:r>
        <w:rPr>
          <w:b/>
        </w:rPr>
        <w:t xml:space="preserve">Notice period.</w:t>
        <w:t xml:space="preserve"> </w:t>
      </w:r>
      <w:r>
        <w:t xml:space="preserve"> </w:t>
      </w:r>
      <w:r>
        <w:t xml:space="preserve">For purposes of this section, a notice period begins on the day notice is given under </w:t>
      </w:r>
      <w:r>
        <w:t>subsection 3</w:t>
      </w:r>
      <w:r>
        <w:t xml:space="preserve"> and ends 59 days after the day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Exercise without consent or approval.</w:t>
        <w:t xml:space="preserve"> </w:t>
      </w:r>
      <w:r>
        <w:t xml:space="preserve"> </w:t>
      </w:r>
      <w:r>
        <w:t xml:space="preserve">Except as otherwise provided in this Act, an authorized fiduciary may exercise the decanting power without the consent of any person and without court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Notice.</w:t>
        <w:t xml:space="preserve"> </w:t>
      </w:r>
      <w:r>
        <w:t xml:space="preserve"> </w:t>
      </w:r>
      <w:r>
        <w:t xml:space="preserve">Except as otherwise provided in </w:t>
      </w:r>
      <w:r>
        <w:t>subsection 4</w:t>
      </w:r>
      <w:r>
        <w:t xml:space="preserve"> or </w:t>
      </w:r>
      <w:r>
        <w:t>6</w:t>
      </w:r>
      <w:r>
        <w:t xml:space="preserve">, an authorized fiduciary shall give notice in a record of the intended exercise of the decanting power not later than 60 days before the exercise to:</w:t>
      </w:r>
    </w:p>
    <w:p>
      <w:pPr>
        <w:jc w:val="both"/>
        <w:spacing w:before="100" w:after="0"/>
        <w:ind w:start="720"/>
      </w:pPr>
      <w:r>
        <w:rPr/>
        <w:t>A</w:t>
        <w:t xml:space="preserve">.  </w:t>
      </w:r>
      <w:r>
        <w:rPr/>
      </w:r>
      <w:r>
        <w:t xml:space="preserve">Each settlor of the first trust, if living or then in existence;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Each qualified beneficiary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Each holder of a presently exercisable power of appointment over any part or all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Each person that currently has the right to remove or replace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Each other fiduciary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Each fiduciary of the 2nd trust;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The Attorney General, if </w:t>
      </w:r>
      <w:r>
        <w:t>section 1213, subsection 2</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Notice not required.</w:t>
        <w:t xml:space="preserve"> </w:t>
      </w:r>
      <w:r>
        <w:t xml:space="preserve"> </w:t>
      </w:r>
      <w:r>
        <w:t xml:space="preserve">An authorized fiduciary is not required to give notice under </w:t>
      </w:r>
      <w:r>
        <w:t>subsection 3</w:t>
      </w:r>
      <w:r>
        <w:t xml:space="preserve"> to a person that is not known to the fiduciary or is known to the fiduciary but cannot be located by the fiduciary after reasonable diligence.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Requirements of notice.</w:t>
        <w:t xml:space="preserve"> </w:t>
      </w:r>
      <w:r>
        <w:t xml:space="preserve"> </w:t>
      </w:r>
      <w:r>
        <w:t xml:space="preserve">A notice under </w:t>
      </w:r>
      <w:r>
        <w:t>subsection 3</w:t>
      </w:r>
      <w:r>
        <w:t xml:space="preserve"> must:</w:t>
      </w:r>
    </w:p>
    <w:p>
      <w:pPr>
        <w:jc w:val="both"/>
        <w:spacing w:before="100" w:after="0"/>
        <w:ind w:start="720"/>
      </w:pPr>
      <w:r>
        <w:rPr/>
        <w:t>A</w:t>
        <w:t xml:space="preserve">.  </w:t>
      </w:r>
      <w:r>
        <w:rPr/>
      </w:r>
      <w:r>
        <w:t xml:space="preserve">Specify the manner in which the authorized fiduciary intends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Specify the proposed effective date for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Include a copy of the first-trust instrument;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Include a copy of all 2nd-trust instruments.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Waiver of notice period.</w:t>
        <w:t xml:space="preserve"> </w:t>
      </w:r>
      <w:r>
        <w:t xml:space="preserve"> </w:t>
      </w:r>
      <w:r>
        <w:t xml:space="preserve">The decanting power may be exercised before expiration of the notice period under </w:t>
      </w:r>
      <w:r>
        <w:t>subsection 1</w:t>
      </w:r>
      <w:r>
        <w:t xml:space="preserve"> if all persons entitled to receive notice waive the notice period in a signed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7</w:t>
        <w:t xml:space="preserve">.  </w:t>
      </w:r>
      <w:r>
        <w:rPr>
          <w:b/>
        </w:rPr>
        <w:t xml:space="preserve">Right to file application.</w:t>
        <w:t xml:space="preserve"> </w:t>
      </w:r>
      <w:r>
        <w:t xml:space="preserve"> </w:t>
      </w:r>
      <w:r>
        <w:t xml:space="preserve">The receipt of notice, waiver of the notice period or expiration of the notice period does not affect the right of a person to file an application under </w:t>
      </w:r>
      <w:r>
        <w:t>section 1208</w:t>
      </w:r>
      <w:r>
        <w:t xml:space="preserve"> asserting that:</w:t>
      </w:r>
    </w:p>
    <w:p>
      <w:pPr>
        <w:jc w:val="both"/>
        <w:spacing w:before="100" w:after="0"/>
        <w:ind w:start="720"/>
      </w:pPr>
      <w:r>
        <w:rPr/>
        <w:t>A</w:t>
        <w:t xml:space="preserve">.  </w:t>
      </w:r>
      <w:r>
        <w:rPr/>
      </w:r>
      <w:r>
        <w:t xml:space="preserve">An attempted exercise of the decanting power is ineffective because the exercise did not comply with this Act or was an abuse of discretion or breach of fiduciary duty;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1221</w:t>
      </w:r>
      <w:r>
        <w:t xml:space="preserve"> applies to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Failure to give notice; reasonable care.</w:t>
        <w:t xml:space="preserve"> </w:t>
      </w:r>
      <w:r>
        <w:t xml:space="preserve"> </w:t>
      </w:r>
      <w:r>
        <w:t xml:space="preserve">An exercise of the decanting power is not ineffective because of the failure to give notice to one or more persons under </w:t>
      </w:r>
      <w:r>
        <w:t>subsection 3</w:t>
      </w:r>
      <w:r>
        <w:t xml:space="preserve"> if the authorized fiduciary acted with reasonable care to comply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1209</w:t>
        <w:t xml:space="preserve">.  </w:t>
      </w:r>
      <w:r>
        <w:rPr>
          <w:b/>
        </w:rPr>
        <w:t xml:space="preserve">Formalities</w:t>
      </w:r>
    </w:p>
    <w:p>
      <w:pPr>
        <w:jc w:val="both"/>
        <w:spacing w:before="100" w:after="100"/>
        <w:ind w:start="360"/>
        <w:ind w:firstLine="360"/>
      </w:pPr>
      <w:r>
        <w:rPr/>
      </w:r>
      <w:r>
        <w:rPr/>
      </w:r>
      <w:r>
        <w:t xml:space="preserve">An exercise of the decanting power must be made in a record signed by an authorized fiduciary.  The signed record must, directly or by reference to the notice required by </w:t>
      </w:r>
      <w:r>
        <w:t>section 1207</w:t>
      </w:r>
      <w:r>
        <w:t xml:space="preserve">, identify the first trust and the 2nd trust or trusts and state the property of the first trust being distributed to each 2nd trust and the property, if any, that remains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1210</w:t>
        <w:t xml:space="preserve">.  </w:t>
      </w:r>
      <w:r>
        <w:rPr>
          <w:b/>
        </w:rPr>
        <w:t xml:space="preserve">Decanting power under expanded distributive discretion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"Noncontingent right" means a right that is not subject to the exercise of discretion or the occurrence of a specified event that is not certain to occur.  "Noncontingent right" does not include a right held by a beneficiary if any person has discretion to distribute property subject to the right to any person other than the beneficiary or the beneficiary's estate.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"Presumptive remainder beneficiary" means a qualified beneficiary other than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"Successor beneficiary" means a beneficiary that is not a qualified beneficiary on the date the beneficiary's qualification is determined.  "Successor beneficiary" does not include a person that is a beneficiary only because the person holds a nongeneral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"Vested interest" means:</w:t>
      </w:r>
    </w:p>
    <w:p>
      <w:pPr>
        <w:jc w:val="both"/>
        <w:spacing w:before="100" w:after="0"/>
        <w:ind w:start="1080"/>
      </w:pPr>
      <w:r>
        <w:rPr/>
        <w:t>(</w:t>
        <w:t>1</w:t>
        <w:t xml:space="preserve">)  </w:t>
      </w:r>
      <w:r>
        <w:rPr/>
      </w:r>
      <w:r>
        <w:t xml:space="preserve">A right to a mandatory distribution that is a noncontingent right as of the date of the exercise of the decanting power;</w:t>
      </w:r>
    </w:p>
    <w:p>
      <w:pPr>
        <w:jc w:val="both"/>
        <w:spacing w:before="100" w:after="0"/>
        <w:ind w:start="1080"/>
      </w:pPr>
      <w:r>
        <w:rPr/>
        <w:t>(</w:t>
        <w:t>2</w:t>
        <w:t xml:space="preserve">)  </w:t>
      </w:r>
      <w:r>
        <w:rPr/>
      </w:r>
      <w:r>
        <w:t xml:space="preserve">A current and noncontingent right, annually or more frequently, to a mandatory distribution of income, a specified dollar amount or a percentage of value of some or all of the trust property;</w:t>
      </w:r>
    </w:p>
    <w:p>
      <w:pPr>
        <w:jc w:val="both"/>
        <w:spacing w:before="100" w:after="0"/>
        <w:ind w:start="1080"/>
      </w:pPr>
      <w:r>
        <w:rPr/>
        <w:t>(</w:t>
        <w:t>3</w:t>
        <w:t xml:space="preserve">)  </w:t>
      </w:r>
      <w:r>
        <w:rPr/>
      </w:r>
      <w:r>
        <w:t xml:space="preserve">A current and noncontingent right, annually or more frequently, to withdraw income, a specified dollar amount or a percentage of value of some or all of the trust property;</w:t>
      </w:r>
    </w:p>
    <w:p>
      <w:pPr>
        <w:jc w:val="both"/>
        <w:spacing w:before="100" w:after="0"/>
        <w:ind w:start="1080"/>
      </w:pPr>
      <w:r>
        <w:rPr/>
        <w:t>(</w:t>
        <w:t>4</w:t>
        <w:t xml:space="preserve">)  </w:t>
      </w:r>
      <w:r>
        <w:rPr/>
      </w:r>
      <w:r>
        <w:t xml:space="preserve">A general power of appointment that is a presently exercisable general power of appointment; or</w:t>
      </w:r>
    </w:p>
    <w:p>
      <w:pPr>
        <w:jc w:val="both"/>
        <w:spacing w:before="100" w:after="0"/>
        <w:ind w:start="1080"/>
      </w:pPr>
      <w:r>
        <w:rPr/>
        <w:t>(</w:t>
        <w:t>5</w:t>
        <w:t xml:space="preserve">)  </w:t>
      </w:r>
      <w:r>
        <w:rPr/>
      </w:r>
      <w:r>
        <w:t xml:space="preserve">A right, which is not subject to the exercise of discretion or to the occurrence of a specified event that is not certain to occur, to receive an ascertainable part of the trust property on the trust's 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Expanded distributive discretion over principal.</w:t>
        <w:t xml:space="preserve"> </w:t>
      </w:r>
      <w:r>
        <w:t xml:space="preserve"> </w:t>
      </w:r>
      <w:r>
        <w:t xml:space="preserve">Subject to </w:t>
      </w:r>
      <w:r>
        <w:t>subsection 3</w:t>
      </w:r>
      <w:r>
        <w:t xml:space="preserve"> and </w:t>
      </w:r>
      <w:r>
        <w:t>section 1213</w:t>
      </w:r>
      <w:r>
        <w:t xml:space="preserve">, an authorized fiduciary that has expanded distributive discretion over the principal of a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Restrictions on 2nd trust.</w:t>
        <w:t xml:space="preserve"> </w:t>
      </w:r>
      <w:r>
        <w:t xml:space="preserve"> </w:t>
      </w:r>
      <w:r>
        <w:t xml:space="preserve">Subject to </w:t>
      </w:r>
      <w:r>
        <w:t>section 1212</w:t>
      </w:r>
      <w:r>
        <w:t xml:space="preserve">, in an exercise of the decanting power under this section, a 2nd trust may not:</w:t>
      </w:r>
    </w:p>
    <w:p>
      <w:pPr>
        <w:jc w:val="both"/>
        <w:spacing w:before="100" w:after="0"/>
        <w:ind w:start="720"/>
      </w:pPr>
      <w:r>
        <w:rPr/>
        <w:t>A</w:t>
        <w:t xml:space="preserve">.  </w:t>
      </w:r>
      <w:r>
        <w:rPr/>
      </w:r>
      <w:r>
        <w:t xml:space="preserve">Include as a current beneficiary a person that is not a current beneficiary of the first trust, except 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Include as a presumptive remainder beneficiary or successor beneficiary a person that is not a current beneficiary, presumptive remainder beneficiary or successor beneficiary of the first trust, except as otherwise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Reduce or eliminate a vested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Permitted 2nd trust.</w:t>
        <w:t xml:space="preserve"> </w:t>
      </w:r>
      <w:r>
        <w:t xml:space="preserve"> </w:t>
      </w:r>
      <w:r>
        <w:t xml:space="preserve">Subject to </w:t>
      </w:r>
      <w:r>
        <w:t>subsection 3, paragraph C</w:t>
      </w:r>
      <w:r>
        <w:t xml:space="preserve"> and </w:t>
      </w:r>
      <w:r>
        <w:t>section 1213</w:t>
      </w:r>
      <w:r>
        <w:t xml:space="preserve">, in an exercise of the decanting power under this section, a 2nd trust may be a trust created or administered under the law of any jurisdiction and may:</w:t>
      </w:r>
    </w:p>
    <w:p>
      <w:pPr>
        <w:jc w:val="both"/>
        <w:spacing w:before="100" w:after="0"/>
        <w:ind w:start="720"/>
      </w:pPr>
      <w:r>
        <w:rPr/>
        <w:t>A</w:t>
        <w:t xml:space="preserve">.  </w:t>
      </w:r>
      <w:r>
        <w:rPr/>
      </w:r>
      <w:r>
        <w:t xml:space="preserve">Retain a power of appointment granted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Omit a power of appointment granted in the first trust, other than a general power of appointment that is a presently exercisable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Create or modify a power of appointment if the powerholder is a current beneficiary of the first trust and the authorized fiduciary has expanded distributive discretion to distribute principal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Create or modify a power of appointment if the powerholder is a presumptive remainder beneficiary or successor beneficiary of the first trust, but the exercise of the power of appointment may take effect only after the powerholder becomes, or would have become if then living,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Power of appointment; permissible appointees.</w:t>
        <w:t xml:space="preserve"> </w:t>
      </w:r>
      <w:r>
        <w:t xml:space="preserve"> </w:t>
      </w:r>
      <w:r>
        <w:t xml:space="preserve">A power of appointment described in </w:t>
      </w:r>
      <w:r>
        <w:t>subsection 4, paragraphs A</w:t>
      </w:r>
      <w:r>
        <w:t xml:space="preserve"> to </w:t>
      </w:r>
      <w:r>
        <w:t>D</w:t>
      </w:r>
      <w:r>
        <w:t xml:space="preserve"> may be general or nongeneral.  The class of permissible appointees in favor of which the power may be exercised may be broader than or different from the class of beneficiaries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Expanded distributive discretion over part of principal.</w:t>
        <w:t xml:space="preserve"> </w:t>
      </w:r>
      <w:r>
        <w:t xml:space="preserve"> </w:t>
      </w:r>
      <w:r>
        <w:t xml:space="preserve">If an authorized fiduciary has expanded distributive discretion over part but not all of the principal of a first trust, the fiduciary may exercise the decanting power under this section over that part of the principal over which the authorized fiduciary has expanded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1212</w:t>
        <w:t xml:space="preserve">.  </w:t>
      </w:r>
      <w:r>
        <w:rPr>
          <w:b/>
        </w:rPr>
        <w:t xml:space="preserve">Trust for beneficiary with disability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with a disability" means a beneficiary of a first trust who the special-needs fiduciary believes may qualify for governmental benefits based on disability, whether or not the beneficiary currently receives those benefits or is an individual who is subject to a guardianship, a conservatorship or a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"Governmental benefits" means financial aid or services from a state, federal or other public agency.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"Special-needs fiduciary" means, with respect to a trust that has a beneficiary with a disability:</w:t>
      </w:r>
    </w:p>
    <w:p>
      <w:pPr>
        <w:jc w:val="both"/>
        <w:spacing w:before="100" w:after="0"/>
        <w:ind w:start="1080"/>
      </w:pPr>
      <w:r>
        <w:rPr/>
        <w:t>(</w:t>
        <w:t>1</w:t>
        <w:t xml:space="preserve">)  </w:t>
      </w:r>
      <w:r>
        <w:rPr/>
      </w:r>
      <w:r>
        <w:t xml:space="preserve">A trustee or other fiduciary, other than a settlor, that has discretion to distribute part or all of the principal of a first trust to one or more current beneficiaries;</w:t>
      </w:r>
    </w:p>
    <w:p>
      <w:pPr>
        <w:jc w:val="both"/>
        <w:spacing w:before="100" w:after="0"/>
        <w:ind w:start="1080"/>
      </w:pPr>
      <w:r>
        <w:rPr/>
        <w:t>(</w:t>
        <w:t>2</w:t>
        <w:t xml:space="preserve">)  </w:t>
      </w:r>
      <w:r>
        <w:rPr/>
      </w:r>
      <w:r>
        <w:t xml:space="preserve">If no trustee or fiduciary has discretion under subparagraph (1), a trustee or other fiduciary, other than a settlor, that has discretion to distribute part or all of the income of the first trust to one or more current beneficiaries; or</w:t>
      </w:r>
    </w:p>
    <w:p>
      <w:pPr>
        <w:jc w:val="both"/>
        <w:spacing w:before="100" w:after="0"/>
        <w:ind w:start="1080"/>
      </w:pPr>
      <w:r>
        <w:rPr/>
        <w:t>(</w:t>
        <w:t>3</w:t>
        <w:t xml:space="preserve">)  </w:t>
      </w:r>
      <w:r>
        <w:rPr/>
      </w:r>
      <w:r>
        <w:t xml:space="preserve">If no trustee or fiduciary has discretion under subparagraphs (1) and (2), a trustee or other fiduciary, other than a settlor, that is required to distribute part or all of the income or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"Special-needs trust" means a trust the trustee believes would not be considered a resource for purposes of determining whether a beneficiary with a disability is eligible for governmental benefits.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Special-needs decanting.</w:t>
        <w:t xml:space="preserve"> </w:t>
      </w:r>
      <w:r>
        <w:t xml:space="preserve"> </w:t>
      </w:r>
      <w:r>
        <w:t xml:space="preserve">A special-needs fiduciary may exercise the decanting power under </w:t>
      </w:r>
      <w:r>
        <w:t>section 1210</w:t>
      </w:r>
      <w:r>
        <w:t xml:space="preserve"> over the principal of a first trust as if the fiduciary had authority to distribute principal to a beneficiary with a disability subject to expanded distributive discretion if:</w:t>
      </w:r>
    </w:p>
    <w:p>
      <w:pPr>
        <w:jc w:val="both"/>
        <w:spacing w:before="100" w:after="0"/>
        <w:ind w:start="720"/>
      </w:pPr>
      <w:r>
        <w:rPr/>
        <w:t>A</w:t>
        <w:t xml:space="preserve">.  </w:t>
      </w:r>
      <w:r>
        <w:rPr/>
      </w:r>
      <w:r>
        <w:t xml:space="preserve">A 2nd trust is a special-needs trust that benefits the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special-needs fiduciary determines that exercise of the decanting power will further the purposes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Beneficiary with a disability.</w:t>
        <w:t xml:space="preserve"> </w:t>
      </w:r>
      <w:r>
        <w:t xml:space="preserve"> </w:t>
      </w:r>
      <w:r>
        <w:t xml:space="preserve">In an exercise of the decanting power under this section, the following apply:</w:t>
      </w:r>
    </w:p>
    <w:p>
      <w:pPr>
        <w:jc w:val="both"/>
        <w:spacing w:before="100" w:after="0"/>
        <w:ind w:start="720"/>
      </w:pPr>
      <w:r>
        <w:rPr/>
        <w:t>A</w:t>
        <w:t xml:space="preserve">.  </w:t>
      </w:r>
      <w:r>
        <w:rPr/>
      </w:r>
      <w:r>
        <w:t xml:space="preserve">Notwithstanding </w:t>
      </w:r>
      <w:r>
        <w:t>section 1210, subsection 3, paragraph B</w:t>
      </w:r>
      <w:r>
        <w:t xml:space="preserve">, the interest in the 2nd trust of a beneficiary with a disability may:</w:t>
      </w:r>
    </w:p>
    <w:p>
      <w:pPr>
        <w:jc w:val="both"/>
        <w:spacing w:before="100" w:after="0"/>
        <w:ind w:start="1080"/>
      </w:pPr>
      <w:r>
        <w:rPr/>
        <w:t>(</w:t>
        <w:t>1</w:t>
        <w:t xml:space="preserve">)  </w:t>
      </w:r>
      <w:r>
        <w:rPr/>
      </w:r>
      <w:r>
        <w:t xml:space="preserve">Be a pooled trust as defined under the federal Medicaid program for the benefit of the beneficiary with a disability under 42 United States Code, Section 1396p(d)(4)(C); or</w:t>
      </w:r>
    </w:p>
    <w:p>
      <w:pPr>
        <w:jc w:val="both"/>
        <w:spacing w:before="100" w:after="0"/>
        <w:ind w:start="1080"/>
      </w:pPr>
      <w:r>
        <w:rPr/>
        <w:t>(</w:t>
        <w:t>2</w:t>
        <w:t xml:space="preserve">)  </w:t>
      </w:r>
      <w:r>
        <w:rPr/>
      </w:r>
      <w:r>
        <w:t xml:space="preserve">Contain payback provisions complying with reimbursement requirements under the federal Medicaid program under 42 United States Code, Section 1396p(d)(4)(A);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1210, subsection 3, paragraph C</w:t>
      </w:r>
      <w:r>
        <w:t xml:space="preserve"> does not apply to the interests of a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Except as affected by any change to the interests of a beneficiary with a disability, the 2nd trust or, if there are 2 or more 2nd trusts, the 2nd trusts in the aggregate must grant each other beneficiary of the first trust beneficial interests in the 2nd trusts that are substantially similar to the beneficiary's beneficial interests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1215</w:t>
        <w:t xml:space="preserve">.  </w:t>
      </w:r>
      <w:r>
        <w:rPr>
          <w:b/>
        </w:rPr>
        <w:t xml:space="preserve">Change in compensation</w:t>
      </w:r>
    </w:p>
    <w:p>
      <w:pPr>
        <w:jc w:val="both"/>
        <w:spacing w:before="100" w:after="100"/>
        <w:ind w:start="360"/>
        <w:ind w:firstLine="360"/>
      </w:pPr>
      <w:r>
        <w:rPr>
          <w:b/>
        </w:rPr>
        <w:t>1</w:t>
        <w:t xml:space="preserve">.  </w:t>
      </w:r>
      <w:r>
        <w:rPr>
          <w:b/>
        </w:rPr>
        <w:t xml:space="preserve">Compensation specified.</w:t>
        <w:t xml:space="preserve"> </w:t>
      </w:r>
      <w:r>
        <w:t xml:space="preserve"> </w:t>
      </w:r>
      <w:r>
        <w:t xml:space="preserve">If a first-trust instrument specifies an authorized fiduciary's compensation, the authorized fiduciary may not exercise the decanting power to increase the authorized fiduciary's compensation above the specified compensation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Compensation not specified.</w:t>
        <w:t xml:space="preserve"> </w:t>
      </w:r>
      <w:r>
        <w:t xml:space="preserve"> </w:t>
      </w:r>
      <w:r>
        <w:t xml:space="preserve">If a first-trust instrument does not specify an authorized fiduciary's compensation, the authorized fiduciary may not exercise the decanting power to increase the authorized fiduciary's compensation above the compensation permitted by this Part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Change in compensation incidental.</w:t>
        <w:t xml:space="preserve"> </w:t>
      </w:r>
      <w:r>
        <w:t xml:space="preserve"> </w:t>
      </w:r>
      <w:r>
        <w:t xml:space="preserve">A change in an authorized fiduciary's compensation that is incidental to other changes made by the exercise of the decanting power is not an increase in the authorized fiduciary's compensation for purposes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1219</w:t>
        <w:t xml:space="preserve">.  </w:t>
      </w:r>
      <w:r>
        <w:rPr>
          <w:b/>
        </w:rPr>
        <w:t xml:space="preserve">Duration of 2nd trust</w:t>
      </w:r>
    </w:p>
    <w:p>
      <w:pPr>
        <w:jc w:val="both"/>
        <w:spacing w:before="100" w:after="0"/>
        <w:ind w:start="360"/>
        <w:ind w:firstLine="360"/>
      </w:pPr>
      <w:r>
        <w:rPr>
          <w:b/>
        </w:rPr>
        <w:t>1</w:t>
        <w:t xml:space="preserve">.  </w:t>
      </w:r>
      <w:r>
        <w:rPr>
          <w:b/>
        </w:rPr>
        <w:t xml:space="preserve">Duration.</w:t>
        <w:t xml:space="preserve"> </w:t>
      </w:r>
      <w:r>
        <w:t xml:space="preserve"> </w:t>
      </w:r>
      <w:r>
        <w:t xml:space="preserve">Subject to </w:t>
      </w:r>
      <w:r>
        <w:t>subsection 2</w:t>
      </w:r>
      <w:r>
        <w:t xml:space="preserve">, a 2nd trust may have a duration that is the same as or different from the duration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Rules applicable to property.</w:t>
        <w:t xml:space="preserve"> </w:t>
      </w:r>
      <w:r>
        <w:t xml:space="preserve"> </w:t>
      </w:r>
      <w:r>
        <w:t xml:space="preserve">To the extent that property of a 2nd trust is attributable to property of the first trust, the property of the 2nd trust is subject to any rules governing maximum perpetuity, accumulation or suspension of the power of alienation that apply to property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1220</w:t>
        <w:t xml:space="preserve">.  </w:t>
      </w:r>
      <w:r>
        <w:rPr>
          <w:b/>
        </w:rPr>
        <w:t xml:space="preserve">Need to distribute not required</w:t>
      </w:r>
    </w:p>
    <w:p>
      <w:pPr>
        <w:jc w:val="both"/>
        <w:spacing w:before="100" w:after="100"/>
        <w:ind w:start="360"/>
        <w:ind w:firstLine="360"/>
      </w:pPr>
      <w:r>
        <w:rPr/>
      </w:r>
      <w:r>
        <w:rPr/>
      </w:r>
      <w:r>
        <w:t xml:space="preserve">An authorized fiduciary may exercise the decanting power whether or not, under the first trust's discretionary distribution standard, the authorized fiduciary would have made or could have been compelled to make a discretionary distribution of principal at the time of the exercise.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1222</w:t>
        <w:t xml:space="preserve">.  </w:t>
      </w:r>
      <w:r>
        <w:rPr>
          <w:b/>
        </w:rPr>
        <w:t xml:space="preserve">Trust for care of animal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trust" means a trust or an interest in a trust created to provide for the care of one or more animals.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"Protector" means a person appointed in an animal trust to enforce the trust on behalf of the animal or, if no such person is appointed in the trust, a person appointed by the court for that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Consent of protector.</w:t>
        <w:t xml:space="preserve"> </w:t>
      </w:r>
      <w:r>
        <w:t xml:space="preserve"> </w:t>
      </w:r>
      <w:r>
        <w:t xml:space="preserve">The decanting power may be exercised over an animal trust that has a protector to the extent the trust could be decanted under this Act if each animal that benefits from the trust were an individual, if the protector consents in a signed record to the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Rights of qualified beneficiary.</w:t>
        <w:t xml:space="preserve"> </w:t>
      </w:r>
      <w:r>
        <w:t xml:space="preserve"> </w:t>
      </w:r>
      <w:r>
        <w:t xml:space="preserve">A protector for an animal has the rights under this Act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Time period first trust benefited animal.</w:t>
        <w:t xml:space="preserve"> </w:t>
      </w:r>
      <w:r>
        <w:t xml:space="preserve"> </w:t>
      </w:r>
      <w:r>
        <w:t xml:space="preserve">Notwithstanding any provision of this Act to the contrary, if a first trust is an animal trust, in an exercise of the decanting power, the 2nd trust must provide that trust property may be applied only for its intended purpose for the time period the first trust benefited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1224</w:t>
        <w:t xml:space="preserve">.  </w:t>
      </w:r>
      <w:r>
        <w:rPr>
          <w:b/>
        </w:rPr>
        <w:t xml:space="preserve">Settlor</w:t>
      </w:r>
    </w:p>
    <w:p>
      <w:pPr>
        <w:jc w:val="both"/>
        <w:spacing w:before="100" w:after="0"/>
        <w:ind w:start="360"/>
        <w:ind w:firstLine="360"/>
      </w:pPr>
      <w:r>
        <w:rPr>
          <w:b/>
        </w:rPr>
        <w:t>1</w:t>
        <w:t xml:space="preserve">.  </w:t>
      </w:r>
      <w:r>
        <w:rPr>
          <w:b/>
        </w:rPr>
        <w:t xml:space="preserve">Settlor of first trust is settlor of 2nd trust.</w:t>
        <w:t xml:space="preserve"> </w:t>
      </w:r>
      <w:r>
        <w:t xml:space="preserve"> </w:t>
      </w:r>
      <w:r>
        <w:t xml:space="preserve">For purposes of the law of this State other than this Act and subject to </w:t>
      </w:r>
      <w:r>
        <w:t>subsection 2</w:t>
      </w:r>
      <w:r>
        <w:t xml:space="preserve">, a settlor of a first trust is deemed to be the settlor of the 2nd trust with respect to the portion of the principal of the first trust subject to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Consideration of intent.</w:t>
        <w:t xml:space="preserve"> </w:t>
      </w:r>
      <w:r>
        <w:t xml:space="preserve"> </w:t>
      </w:r>
      <w:r>
        <w:t xml:space="preserve">In determining settlor intent with respect to a 2nd trust, the intent of a settlor of the first trust, a settlor of the 2nd trust and the authorized fiduciary may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MAINE UNIFORM TRUST DECANTING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MAINE UNIFORM TRUST DECANTING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12. MAINE UNIFORM TRUST DECANTING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