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Limitation on personal liability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Limitation on personal liability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§1010. LIMITATION ON PERSONAL LIABILITY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