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Accepting or declining trusteeship</w:t>
      </w:r>
    </w:p>
    <w:p>
      <w:pPr>
        <w:jc w:val="both"/>
        <w:spacing w:before="100" w:after="100"/>
        <w:ind w:start="360"/>
        <w:ind w:firstLine="360"/>
      </w:pPr>
      <w:r>
        <w:rPr>
          <w:b/>
        </w:rPr>
        <w:t>1</w:t>
        <w:t xml:space="preserve">.  </w:t>
      </w:r>
      <w:r>
        <w:rPr>
          <w:b/>
        </w:rPr>
        <w:t xml:space="preserve">Acceptance.</w:t>
        <w:t xml:space="preserve"> </w:t>
      </w:r>
      <w:r>
        <w:t xml:space="preserve"> </w:t>
      </w:r>
      <w:r>
        <w:t xml:space="preserve">Except as otherwise provided in </w:t>
      </w:r>
      <w:r>
        <w:t>subsection 3</w:t>
      </w:r>
      <w:r>
        <w:t xml:space="preserve">, a person designated as trustee accepts the trusteeship:</w:t>
      </w:r>
    </w:p>
    <w:p>
      <w:pPr>
        <w:jc w:val="both"/>
        <w:spacing w:before="100" w:after="0"/>
        <w:ind w:start="720"/>
      </w:pPr>
      <w:r>
        <w:rPr/>
        <w:t>A</w:t>
        <w:t xml:space="preserve">.  </w:t>
      </w:r>
      <w:r>
        <w:rPr/>
      </w:r>
      <w:r>
        <w:t xml:space="preserve">By substantially complying with a method of acceptance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 accepting delivery of the trust property, exercising powers or performing duties as trustee or otherwise indicating acceptance of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Rejection.</w:t>
        <w:t xml:space="preserve"> </w:t>
      </w:r>
      <w:r>
        <w:t xml:space="preserve"> </w:t>
      </w:r>
      <w:r>
        <w:t xml:space="preserve">A person designated as trustee who has not yet accepted the trusteeship may reject the trusteeship.  A designated trustee who does not accept the trusteeship within a reasonable time after knowing of the designation is deemed to have rejected the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Action without acceptance.</w:t>
        <w:t xml:space="preserve"> </w:t>
      </w:r>
      <w:r>
        <w:t xml:space="preserve"> </w:t>
      </w:r>
      <w:r>
        <w:t xml:space="preserve">A person designated as trustee, without accepting the trusteeship, may:</w:t>
      </w:r>
    </w:p>
    <w:p>
      <w:pPr>
        <w:jc w:val="both"/>
        <w:spacing w:before="100" w:after="0"/>
        <w:ind w:start="720"/>
      </w:pPr>
      <w:r>
        <w:rPr/>
        <w:t>A</w:t>
        <w:t xml:space="preserve">.  </w:t>
      </w:r>
      <w:r>
        <w:rPr/>
      </w:r>
      <w:r>
        <w:t xml:space="preserve">Act to preserve the trust property if, within a reasonable time after acting, the person sends a rejection of the trusteeship to the settlor or, if the settlor is dead or lacks capacity, to a qualified beneficiary;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Inspect or investigate trust property to determine potential liability under environmental or other law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Accepting or declining trusteeship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Accepting or declining trusteeship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§701. ACCEPTING OR DECLINING TRUSTEESHIP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