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§3-709. DUTY OF PERSONAL REPRESENTATIVE; POSSESSION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