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§6-411. Revocation by instrument authorized; revocation by act not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§6-411. REVOCATION BY INSTRUMENT AUTHORIZED; REVOCATION BY ACT NOT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