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§8-204. Approval of bond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Approval of bond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§8-204. APPROVAL OF BOND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