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231</w:t>
      </w:r>
    </w:p>
    <w:p>
      <w:pPr>
        <w:jc w:val="center"/>
        <w:ind w:start="360"/>
        <w:spacing w:before="300" w:after="300"/>
      </w:pPr>
      <w:r>
        <w:rPr>
          <w:b/>
        </w:rPr>
        <w:t xml:space="preserve">MISSING OR ABSENT PERSONS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PRESUMPTION OF DEATH; ADMINISTRATION</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Estates of persons disappeared for 7 years;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437, §1 (RPR). PL 1979, c. 540, §24-C (RP). </w:t>
      </w:r>
    </w:p>
    <w:p>
      <w:pPr>
        <w:jc w:val="both"/>
        <w:spacing w:before="100" w:after="100"/>
        <w:ind w:start="1080" w:hanging="720"/>
      </w:pPr>
      <w:r>
        <w:rPr>
          <w:b/>
        </w:rPr>
        <w:t>§</w:t>
        <w:t>2702</w:t>
        <w:t xml:space="preserve">.  </w:t>
      </w:r>
      <w:r>
        <w:rPr>
          <w:b/>
        </w:rPr>
        <w:t xml:space="preserve">Evidence of presumption of death after one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2703</w:t>
        <w:t xml:space="preserve">.  </w:t>
      </w:r>
      <w:r>
        <w:rPr>
          <w:b/>
        </w:rPr>
        <w:t xml:space="preserve">Proof of life or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2704</w:t>
        <w:t xml:space="preserve">.  </w:t>
      </w:r>
      <w:r>
        <w:rPr>
          <w:b/>
        </w:rPr>
        <w:t xml:space="preserve">Evidence of fact of execution of instrument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RECEIVERSHIPS</w:t>
      </w:r>
    </w:p>
    <w:p>
      <w:pPr>
        <w:jc w:val="center"/>
        <w:ind w:start="360"/>
        <w:spacing w:before="300" w:after="300"/>
      </w:pPr>
      <w:r>
        <w:rPr>
          <w:b/>
        </w:rPr>
        <w:t>(REPEALED)</w:t>
      </w:r>
    </w:p>
    <w:p>
      <w:pPr>
        <w:jc w:val="both"/>
        <w:spacing w:before="100" w:after="100"/>
        <w:ind w:start="1080" w:hanging="720"/>
      </w:pPr>
      <w:r>
        <w:rPr>
          <w:b/>
        </w:rPr>
        <w:t>§</w:t>
        <w:t>2751</w:t>
        <w:t xml:space="preserve">.  </w:t>
      </w:r>
      <w:r>
        <w:rPr>
          <w:b/>
        </w:rPr>
        <w:t xml:space="preserve">Estates of absentees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2753</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2754</w:t>
        <w:t xml:space="preserve">.  </w:t>
      </w:r>
      <w:r>
        <w:rPr>
          <w:b/>
        </w:rPr>
        <w:t xml:space="preserve">-Publication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2755</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2756</w:t>
        <w:t xml:space="preserve">.  </w:t>
      </w:r>
      <w:r>
        <w:rPr>
          <w:b/>
        </w:rPr>
        <w:t xml:space="preserve">Possession by receiver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2757</w:t>
        <w:t xml:space="preserve">.  </w:t>
      </w:r>
      <w:r>
        <w:rPr>
          <w:b/>
        </w:rPr>
        <w:t xml:space="preserve">Collection of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2758</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2759</w:t>
        <w:t xml:space="preserve">.  </w:t>
      </w:r>
      <w:r>
        <w:rPr>
          <w:b/>
        </w:rPr>
        <w:t xml:space="preserve">Perishable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2760</w:t>
        <w:t xml:space="preserve">.  </w:t>
      </w:r>
      <w:r>
        <w:rPr>
          <w:b/>
        </w:rPr>
        <w:t xml:space="preserve">Support of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2761</w:t>
        <w:t xml:space="preserve">.  </w:t>
      </w:r>
      <w:r>
        <w:rPr>
          <w:b/>
        </w:rPr>
        <w:t xml:space="preserve">Arbitration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2762</w:t>
        <w:t xml:space="preserve">.  </w:t>
      </w:r>
      <w:r>
        <w:rPr>
          <w:b/>
        </w:rPr>
        <w:t xml:space="preserve">Compensation; cessation of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2763</w:t>
        <w:t xml:space="preserve">.  </w:t>
      </w:r>
      <w:r>
        <w:rPr>
          <w:b/>
        </w:rPr>
        <w:t xml:space="preserve">Termination of 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2764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231. MISSING OR ABSENT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231. MISSING OR ABSENT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231. MISSING OR ABSENT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