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§1107. NOT TO APPLY IF DECEDENT PROVIDES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