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1704</w:t>
        <w:t xml:space="preserve">.  </w:t>
      </w:r>
      <w:r>
        <w:rPr>
          <w:b/>
        </w:rPr>
        <w:t xml:space="preserve">Creditor's actions; authorization of judge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§24-C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§1704. Creditor's actions; authorization of judge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§1704. Creditor's actions; authorization of judge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 §1704. CREDITOR'S ACTIONS; AUTHORIZATION OF JUDGE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