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2455</w:t>
        <w:t xml:space="preserve">.  </w:t>
      </w:r>
      <w:r>
        <w:rPr>
          <w:b/>
        </w:rPr>
        <w:t xml:space="preserve">Heirs, devisees or legatees may petition to defend action;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§2455. Heirs, devisees or legatees may petition to defend action;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§2455. Heirs, devisees or legatees may petition to defend action;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§2455. HEIRS, DEVISEES OR LEGATEES MAY PETITION TO DEFEND ACTION;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