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3637</w:t>
        <w:t xml:space="preserve">.  </w:t>
      </w:r>
      <w:r>
        <w:rPr>
          <w:b/>
        </w:rPr>
        <w:t xml:space="preserve">Consent to autopsy, burial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265 (NEW).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§3637. Consent to autopsy, burial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§3637. Consent to autopsy, burial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§3637. CONSENT TO AUTOPSY, BURIAL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