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0</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7, c. 627, §13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40.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0.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40.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