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3650-E</w:t>
        <w:t xml:space="preserve">.  </w:t>
      </w:r>
      <w:r>
        <w:rPr>
          <w:b/>
        </w:rPr>
        <w:t xml:space="preserve">Consent to autopsy and burial arrangement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§3650-E. Consent to autopsy and burial arrangement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§3650-E. Consent to autopsy and burial arrangement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§3650-E. CONSENT TO AUTOPSY AND BURIAL ARRANGEMENT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