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§1659. Parenting coordination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Parenting coordination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§1659. PARENTING COORDINATION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