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§3002. Proceeding by minor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Proceeding by minor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§3002. PROCEEDING BY MINOR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