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Release of excess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 Release of excess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Release of excess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§505. RELEASE OF EXCESS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