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770-B</w:t>
        <w:t xml:space="preserve">.  </w:t>
      </w:r>
      <w:r>
        <w:rPr>
          <w:b/>
        </w:rPr>
        <w:t xml:space="preserve">Maine Commission on Domestic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862, §22 (NEW). PL 1995, c. 405, §16 (AMD). PL 1995, c. 519, §5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§770-B. Maine Commission on Domestic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§770-B. MAINE COMMISSION ON DOMESTIC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