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777-D</w:t>
        <w:t xml:space="preserve">.  </w:t>
      </w:r>
      <w:r>
        <w:rPr>
          <w:b/>
        </w:rPr>
        <w:t xml:space="preserve">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(RNU). PL 1993, c. 472,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§777-D.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§777-D.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§777-D.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