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§10109. State scholarships at the vocational- 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State scholarships at the vocational- 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§10109. STATE SCHOLARSHIPS AT THE VOCATIONAL- 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