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10311</w:t>
        <w:t xml:space="preserve">.  </w:t>
      </w:r>
      <w:r>
        <w:rPr>
          <w:b/>
        </w:rPr>
        <w:t xml:space="preserve">Designation of PECOM as the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§10311. Designation of PECOM as the state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§10311. Designation of PECOM as the state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§10311. DESIGNATION OF PECOM AS THE STATE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