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§13016. Renewal of teacher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§13016. Renewal of teacher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§13016. RENEWAL OF TEACHER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