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§2 (AMD). PL 1983, c. 485, §16 (AMD). PL 1987, c. 395, §§A60,A61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§1404. Reorganization of a school administrative district as a community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Reorganization of a school administrative district as a community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§1404. REORGANIZATION OF A SCHOOL ADMINISTRATIVE DISTRICT AS A COMMUNITY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