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§15508. Computation of the state-local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§15508. COMPUTATION OF THE STATE-LOCAL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