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§15608. Computation of the maximum state-local allocation prior to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§15608. Computation of the maximum state-local allocation prior to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§15608. COMPUTATION OF THE MAXIMUM STATE-LOCAL ALLOCATION PRIOR TO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