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§18013. CONTINUING STUDY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