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18052</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§E3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§18052.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§18052. Advisory Committee on Improving Outdoor Recreational Opportunities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§18052. ADVISORY COMMITTEE ON IMPROVING OUTDOOR RECREATIONAL OPPORTUNITIES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