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19153</w:t>
        <w:t xml:space="preserve">.  </w:t>
      </w:r>
      <w:r>
        <w:rPr>
          <w:b/>
        </w:rPr>
        <w:t xml:space="preserve">Approval of online learning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330, §4 (NEW). PL 2017, c. 381,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§19153. Approval of online learning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§19153. APPROVAL OF ONLINE LEARNING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