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Coordinated early childhood programs for children 4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368, §1 (NEW). PL 2007, c. 141,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§4255. Coordinated early childhood programs for children 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Coordinated early childhood programs for children 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§4255. COORDINATED EARLY CHILDHOOD PROGRAMS FOR CHILDREN 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