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§6402-A. School health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§6402-A. School health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§6402-A. SCHOOL HEALTH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