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8306-A</w:t>
        <w:t xml:space="preserve">.  </w:t>
      </w:r>
      <w:r>
        <w:rPr>
          <w:b/>
        </w:rPr>
        <w:t xml:space="preserve">Rules; approval of career and technical education programs and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§6 (NEW). PL 2001, c. 454, §36 (AMD). RR 2003, c. 2, §46 (COR). PL 2011, c. 679,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§8306-A. Rules; approval of career and technical education programs and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§8306-A. Rules; approval of career and technical education programs and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§8306-A. RULES; APPROVAL OF CAREER AND TECHNICAL EDUCATION PROGRAMS AND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