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INTERSTATE AGREEMENT ON QUALIFICATIONS OF EDUCATIONAL PERSONNEL</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2011</w:t>
        <w:t xml:space="preserve">.  </w:t>
      </w:r>
      <w:r>
        <w:rPr>
          <w:b/>
        </w:rPr>
        <w:t xml:space="preserve">Purpose, findings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2013</w:t>
        <w:t xml:space="preserve">.  </w:t>
      </w:r>
      <w:r>
        <w:rPr>
          <w:b/>
        </w:rPr>
        <w:t xml:space="preserve">Interstate educational personnel 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2014</w:t>
        <w:t xml:space="preserve">.  </w:t>
      </w:r>
      <w:r>
        <w:rPr>
          <w:b/>
        </w:rPr>
        <w:t xml:space="preserve">Accepted and approved programs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2015</w:t>
        <w:t xml:space="preserve">.  </w:t>
      </w:r>
      <w:r>
        <w:rPr>
          <w:b/>
        </w:rPr>
        <w:t xml:space="preserve">Interstate cooperation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2016</w:t>
        <w:t xml:space="preserve">.  </w:t>
      </w:r>
      <w:r>
        <w:rPr>
          <w:b/>
        </w:rPr>
        <w:t xml:space="preserve">Agreement evaluation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2017</w:t>
        <w:t xml:space="preserve">.  </w:t>
      </w:r>
      <w:r>
        <w:rPr>
          <w:b/>
        </w:rPr>
        <w:t xml:space="preserve">-- other arrangements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2018</w:t>
        <w:t xml:space="preserve">.  </w:t>
      </w:r>
      <w:r>
        <w:rPr>
          <w:b/>
        </w:rPr>
        <w:t xml:space="preserve">Effect and withdrawal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both"/>
        <w:spacing w:before="100" w:after="100"/>
        <w:ind w:start="1080" w:hanging="720"/>
      </w:pPr>
      <w:r>
        <w:rPr>
          <w:b/>
        </w:rPr>
        <w:t>§</w:t>
        <w:t>2019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1981, c. 693, §§3,8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2021</w:t>
        <w:t xml:space="preserve">.  </w:t>
      </w:r>
      <w:r>
        <w:rPr>
          <w:b/>
        </w:rPr>
        <w:t xml:space="preserve">Designated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jc w:val="both"/>
        <w:spacing w:before="100" w:after="100"/>
        <w:ind w:start="1080" w:hanging="720"/>
      </w:pPr>
      <w:r>
        <w:rPr>
          <w:b/>
        </w:rPr>
        <w:t>§</w:t>
        <w:t>2022</w:t>
        <w:t xml:space="preserve">.  </w:t>
      </w:r>
      <w:r>
        <w:rPr>
          <w:b/>
        </w:rPr>
        <w:t xml:space="preserve">True copies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189 (NEW). PL 1971, c. 610, §22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215. INTERSTATE AGREEMENT ON QUALIFICATIONS OF EDUCATIONAL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INTERSTATE AGREEMENT ON QUALIFICATIONS OF EDUCATIONAL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215. INTERSTATE AGREEMENT ON QUALIFICATIONS OF EDUCATIONAL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