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Additions,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Additions,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 ADDITIONS,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