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w:t>
        <w:t xml:space="preserve">.  </w:t>
      </w:r>
      <w:r>
        <w:rPr>
          <w:b/>
        </w:rPr>
        <w:t xml:space="preserve">Relation to child labor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§2360. Relation to child labor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 Relation to child labor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§2360. RELATION TO CHILD LABOR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