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§128. Registrar to check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Registrar to check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§128. REGISTRAR TO CHECK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