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w:t>
        <w:t xml:space="preserve">.  </w:t>
      </w:r>
      <w:r>
        <w:rPr>
          <w:b/>
        </w:rPr>
        <w:t xml:space="preserve">Ballot for incumbent Legislator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§643. Ballot for incumbent Legislator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 Ballot for incumbent Legislator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§643. BALLOT FOR INCUMBENT LEGISLATOR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