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Registrar to check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173 (AMD). PL 1977, c. 430,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 Registrar to check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Registrar to check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§637. REGISTRAR TO CHECK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