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3 (AMD). PL 1973, c. 189, §7 (RPR).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56.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6.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