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1471-L</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production of such books, documents and records anywhere in the State in any hearing affecting the authority or privilege granted by a license or permit issued under this chapter, as may be relevant to proceedings of the board. If any person refuses to obey a subpoena issued by the board under this section, the board may apply to any Justice of the Superior Court for an order compelling such person to comply with the requirements of the subpoena. Such justice may issue such order and may punish failure to obey the same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1975,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§1471-L. Subpoenas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§1471-L. Subpoenas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§1471-L. SUBPOENAS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